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0D" w:rsidRPr="00EF701B" w:rsidRDefault="00E32D0D" w:rsidP="00E32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E32D0D" w:rsidRDefault="00E32D0D" w:rsidP="00E32D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Pr="00455F05" w:rsidRDefault="00E32D0D" w:rsidP="00E32D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E32D0D" w:rsidRPr="00455F05" w:rsidRDefault="00E32D0D" w:rsidP="00E32D0D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E32D0D" w:rsidRDefault="00E32D0D" w:rsidP="00E32D0D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E32D0D" w:rsidRPr="00455F05" w:rsidRDefault="00E32D0D" w:rsidP="00E32D0D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E32D0D" w:rsidRDefault="00E32D0D" w:rsidP="00E32D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E32D0D" w:rsidRDefault="00E32D0D" w:rsidP="00E32D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E32D0D" w:rsidRDefault="00E32D0D" w:rsidP="00E32D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E32D0D" w:rsidRPr="00455F05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E32D0D" w:rsidRDefault="00E32D0D" w:rsidP="00E32D0D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56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83"/>
      </w:tblGrid>
      <w:tr w:rsidR="00E32D0D" w:rsidRPr="00455F05" w:rsidTr="008317D2">
        <w:trPr>
          <w:trHeight w:val="321"/>
          <w:jc w:val="center"/>
        </w:trPr>
        <w:tc>
          <w:tcPr>
            <w:tcW w:w="5000" w:type="pct"/>
            <w:vAlign w:val="center"/>
          </w:tcPr>
          <w:p w:rsidR="00E32D0D" w:rsidRDefault="00E32D0D" w:rsidP="008317D2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  <w:p w:rsidR="00E32D0D" w:rsidRPr="00454065" w:rsidRDefault="00E32D0D" w:rsidP="008317D2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591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Программирование на Python</w:t>
            </w:r>
          </w:p>
        </w:tc>
      </w:tr>
      <w:tr w:rsidR="00E32D0D" w:rsidRPr="00455F05" w:rsidTr="008317D2">
        <w:trPr>
          <w:trHeight w:val="654"/>
          <w:jc w:val="center"/>
        </w:trPr>
        <w:tc>
          <w:tcPr>
            <w:tcW w:w="5000" w:type="pct"/>
            <w:vAlign w:val="center"/>
          </w:tcPr>
          <w:p w:rsidR="00E32D0D" w:rsidRPr="00EA3A96" w:rsidRDefault="00E32D0D" w:rsidP="008317D2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32D0D" w:rsidRPr="00455F05" w:rsidTr="008317D2">
        <w:trPr>
          <w:trHeight w:val="654"/>
          <w:jc w:val="center"/>
        </w:trPr>
        <w:tc>
          <w:tcPr>
            <w:tcW w:w="5000" w:type="pct"/>
            <w:vAlign w:val="center"/>
          </w:tcPr>
          <w:p w:rsidR="00E32D0D" w:rsidRPr="00454065" w:rsidRDefault="00E32D0D" w:rsidP="008317D2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32D0D" w:rsidRDefault="00E32D0D" w:rsidP="00E32D0D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к.т.н. Красавина Мария Сергеевна</w:t>
      </w:r>
    </w:p>
    <w:p w:rsidR="00E32D0D" w:rsidRDefault="00E32D0D" w:rsidP="00E32D0D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0D" w:rsidRDefault="00E32D0D" w:rsidP="00E32D0D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0D" w:rsidRPr="00455F05" w:rsidRDefault="00E32D0D" w:rsidP="00E32D0D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0D" w:rsidRDefault="00E32D0D" w:rsidP="00E32D0D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E32D0D" w:rsidRDefault="00E32D0D" w:rsidP="00E32D0D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от «30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20C6" w:rsidRDefault="000B06B6" w:rsidP="00500591">
      <w:pPr>
        <w:widowControl w:val="0"/>
        <w:shd w:val="clear" w:color="auto" w:fill="FFFFFF"/>
        <w:spacing w:before="356" w:after="0" w:line="367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620C6" w:rsidRDefault="009620C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620C6" w:rsidRDefault="009620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0591" w:rsidRDefault="0050059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9620C6" w:rsidRDefault="000B06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32D0D" w:rsidRDefault="00E32D0D" w:rsidP="00E32D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E32D0D" w:rsidRDefault="00E32D0D" w:rsidP="00E32D0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Федерации» от 29.12.2012 года № 273-ФЗ;</w:t>
      </w:r>
    </w:p>
    <w:p w:rsidR="00E32D0D" w:rsidRDefault="00E32D0D" w:rsidP="00E32D0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E32D0D" w:rsidRDefault="00E32D0D" w:rsidP="00E32D0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E32D0D" w:rsidRDefault="00E32D0D" w:rsidP="00E32D0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E32D0D" w:rsidRDefault="00E32D0D" w:rsidP="00E32D0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 от 4 сентября 2014 г. № 1726-р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2D0D" w:rsidRDefault="00E32D0D" w:rsidP="00E32D0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№ 196 от 09.11.2018г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2D0D" w:rsidRDefault="00E32D0D" w:rsidP="00E32D0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от 04.07.2014 № 41 «Об утверждении </w:t>
      </w:r>
      <w:proofErr w:type="spellStart"/>
      <w:r w:rsidRPr="00F3544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2.4.4.3172-14 «Санитарно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2D0D" w:rsidRPr="00326952" w:rsidRDefault="00E32D0D" w:rsidP="00E32D0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0C6" w:rsidRDefault="000B06B6" w:rsidP="00E32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Актуальность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отвечает современным потребностям детей и родителей в получении необходимых теоретических знаний и навыков в сфере программирования для личностного развития и успешной адаптации к требованиям жизни в современном информационном обществе.</w:t>
      </w:r>
    </w:p>
    <w:p w:rsidR="009620C6" w:rsidRDefault="000B06B6" w:rsidP="00E32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 применяемые в процессе обучения, такие как проблемное обучение, проектная деятельность, способствуют формированию мотивации учащихся к углубленному изучению программирования, как одной из компьютерных наук. У детей формируется познавательный интерес, самостоятельность мышления, стремление к самопознанию.</w:t>
      </w:r>
    </w:p>
    <w:p w:rsidR="009620C6" w:rsidRDefault="000B06B6" w:rsidP="00E32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D0D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Отличительная особенность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состоит в том, что она позволяет привлечь детей среднего школьного возраста к изучению программирования при помощи языка Python, так как он обладает следующими достоинствами:</w:t>
      </w:r>
    </w:p>
    <w:p w:rsidR="009620C6" w:rsidRDefault="000B0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Python – это текстовый язык программирования. Он универсален, пригоден для создания самых разных программ, от текстовых процессоров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0B0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Python – простой и удобный язык. По сравнению со многими другими языками читать и составлять программы на Python совсем не сложно;</w:t>
      </w:r>
    </w:p>
    <w:p w:rsidR="009620C6" w:rsidRDefault="000B0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Python есть библиотеки готовых процедур для использования в своих программах. Это позволяет создавать сложные программы быстро;</w:t>
      </w:r>
    </w:p>
    <w:p w:rsidR="009620C6" w:rsidRPr="00BF5AAB" w:rsidRDefault="000B0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Python используется как язык программирования крупными</w:t>
      </w:r>
      <w:r w:rsidR="00500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корпорациями, </w:t>
      </w:r>
      <w:r w:rsidR="00500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такими как </w:t>
      </w:r>
      <w:proofErr w:type="spellStart"/>
      <w:r w:rsidRP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2D0D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B06B6" w:rsidRPr="00BF5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B06B6" w:rsidRP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</w:t>
      </w:r>
      <w:r w:rsidR="00762C40" w:rsidRP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>6 и 7</w:t>
      </w:r>
      <w:r w:rsidRP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2C40" w:rsidRP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="000B06B6" w:rsidRP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620C6" w:rsidRDefault="000B0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группы</w:t>
      </w:r>
      <w:r w:rsidR="00E32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10-12 человек.</w:t>
      </w:r>
    </w:p>
    <w:p w:rsidR="009620C6" w:rsidRDefault="000B0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9620C6" w:rsidRDefault="000B0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Общая продолжительность образовательного процесса составляет </w:t>
      </w:r>
      <w:r w:rsid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способствовать развитию алгоритмического и логического мышления посредством языка программирования Python.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—Обучающие: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сформировать представление об основных элементах программирования;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с синтаксисом языка программирования Python;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навыки работы в интегрированной среде разработки на языке Python;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приобретению навыков разработки эффективных алгоритмов и программ на основе изучения языка программирования Python.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 Развивающие: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аналитические навыки;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формированию алгоритмического и логического мышления;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навык поиска информации в сети Интернет, анализа выбранной информации на соответствие запросу, использования информации при решении задач;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умение планировать свои действия с учётом фактора времени.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 Воспитательные: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в детях усидчивость, аккуратность, умение доводить начатое дело до конца;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коммуникативные навыки.</w:t>
      </w:r>
    </w:p>
    <w:p w:rsidR="00575CC7" w:rsidRDefault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Планируемые результаты освоения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об основных классических алгоритмах и способах их реализации;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синтаксис языка программирования Python;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 величине и ее характеристиках;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простые и сложные структуры данных, а также конструкции для работы с ними;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 некоторых модулях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уметь анализировать как свой, так и чужой код;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преставление о функциях, владеть навыками работы с ними.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результаты: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способны осуществлять рефлексивную деятельность, оценивать собственные результаты, корректировать дальнейшую деятельность по программированию;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сформировано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алгоритмическое и логическое мышление;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обладают навыками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поиска информации в сети Интернет, анализа выбранной информации на соответствие запросу, использования информации при решении задач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сформировано умение планировать деятельность с учетом фактора времени.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результаты: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проявляют усидчивость, аккуратность, умеют доводить начатое дело до конца;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сформировано умение работать в коллективе.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Формы и виды учебной деятельности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подача материала всей учебной группе учащихся;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самостоятельная работа учащихся с оказанием педагогом помощи при возникновении затруднения;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групповая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предоставление учащимся возможности самостоятельно построить свою деятельность, ощутить помощь со стороны друг друга, учесть возможности каждого на конкретном этапе деятельности.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вводное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 знакомит учащихся с техникой безопасности, особенностями организации деятельности и предлагаемым планом работы на текущий год;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ознакомительное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 знакомит учащихся с новыми методами работы в зависимости от темы занятия;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тематическое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детям предлагается работать над моделированием по определенной теме. Занятие содействует развитию творческого воображения учащихся;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занятие-проект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 занятии учащиеся получают полную свободу в выборе направления работы, не ограниченного определенной тематикой. Учащиеся, участвующие в работе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выполнению предложенного задания, рассказывают о выполненной работе, о ходе выполнения задания, о назначении выполненного проекта;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комбинированное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проводится для решения нескольких учебных задач;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итоговое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служит подведению итогов работы за учебный год, может проходить в виде мини-выставок, просмотров творческих работ и презентаций.</w:t>
      </w:r>
    </w:p>
    <w:p w:rsidR="00575CC7" w:rsidRDefault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Формы контроля результатов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аттестации: наблюдение, опрос, защита проекта, самостоятельная работа</w:t>
      </w:r>
      <w:r w:rsidR="00B956DF">
        <w:rPr>
          <w:rFonts w:ascii="Times New Roman" w:eastAsia="Times New Roman" w:hAnsi="Times New Roman" w:cs="Times New Roman"/>
          <w:color w:val="000000"/>
          <w:sz w:val="24"/>
          <w:szCs w:val="24"/>
        </w:rPr>
        <w:t>, конкурс работ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253"/>
        <w:gridCol w:w="992"/>
        <w:gridCol w:w="1080"/>
        <w:gridCol w:w="1330"/>
        <w:gridCol w:w="1701"/>
      </w:tblGrid>
      <w:tr w:rsidR="009620C6">
        <w:trPr>
          <w:trHeight w:val="375"/>
        </w:trPr>
        <w:tc>
          <w:tcPr>
            <w:tcW w:w="709" w:type="dxa"/>
            <w:vMerge w:val="restart"/>
          </w:tcPr>
          <w:p w:rsidR="009620C6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620C6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3402" w:type="dxa"/>
            <w:gridSpan w:val="3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аттестации/</w:t>
            </w:r>
          </w:p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620C6">
        <w:trPr>
          <w:trHeight w:val="270"/>
        </w:trPr>
        <w:tc>
          <w:tcPr>
            <w:tcW w:w="709" w:type="dxa"/>
            <w:vMerge/>
          </w:tcPr>
          <w:p w:rsidR="009620C6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620C6" w:rsidRPr="00B956DF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30" w:type="dxa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9620C6" w:rsidRPr="00B956DF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911" w:rsidTr="00D0174A">
        <w:tc>
          <w:tcPr>
            <w:tcW w:w="709" w:type="dxa"/>
          </w:tcPr>
          <w:p w:rsidR="00CA4911" w:rsidRPr="00F51DCC" w:rsidRDefault="00CA491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A4911" w:rsidRPr="00F51DCC" w:rsidRDefault="00CA491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язык программирования Python</w:t>
            </w:r>
          </w:p>
        </w:tc>
        <w:tc>
          <w:tcPr>
            <w:tcW w:w="992" w:type="dxa"/>
            <w:vAlign w:val="bottom"/>
          </w:tcPr>
          <w:p w:rsidR="00CA4911" w:rsidRPr="000B06B6" w:rsidRDefault="00CA4911" w:rsidP="00CA49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0" w:type="dxa"/>
            <w:vAlign w:val="bottom"/>
          </w:tcPr>
          <w:p w:rsidR="00CA4911" w:rsidRPr="000B06B6" w:rsidRDefault="00CA4911" w:rsidP="00CA49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0" w:type="dxa"/>
            <w:vAlign w:val="bottom"/>
          </w:tcPr>
          <w:p w:rsidR="00CA4911" w:rsidRPr="000B06B6" w:rsidRDefault="00CA4911" w:rsidP="00CA49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A4911" w:rsidRPr="00F51DCC" w:rsidRDefault="00CA491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9620C6" w:rsidRPr="00F51DCC" w:rsidRDefault="000B06B6" w:rsidP="00324D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яз</w:t>
            </w:r>
            <w:r w:rsidR="006527B9">
              <w:rPr>
                <w:rFonts w:ascii="Times New Roman" w:eastAsia="Times New Roman" w:hAnsi="Times New Roman" w:cs="Times New Roman"/>
                <w:sz w:val="24"/>
                <w:szCs w:val="24"/>
              </w:rPr>
              <w:t>ыка Python. Среда разработки ID</w:t>
            </w: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</w:p>
        </w:tc>
        <w:tc>
          <w:tcPr>
            <w:tcW w:w="992" w:type="dxa"/>
          </w:tcPr>
          <w:p w:rsidR="009620C6" w:rsidRPr="000B06B6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0B06B6" w:rsidRDefault="000B06B6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 данных на языке Python. </w:t>
            </w:r>
          </w:p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и отладка программ в среде</w:t>
            </w:r>
          </w:p>
        </w:tc>
        <w:tc>
          <w:tcPr>
            <w:tcW w:w="992" w:type="dxa"/>
          </w:tcPr>
          <w:p w:rsidR="009620C6" w:rsidRPr="000B06B6" w:rsidRDefault="000B06B6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0B06B6" w:rsidRDefault="000B06B6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0B06B6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</w:t>
            </w:r>
          </w:p>
        </w:tc>
        <w:tc>
          <w:tcPr>
            <w:tcW w:w="992" w:type="dxa"/>
          </w:tcPr>
          <w:p w:rsidR="009620C6" w:rsidRPr="000B06B6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0B06B6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Выражения. Типы данных</w:t>
            </w:r>
          </w:p>
        </w:tc>
        <w:tc>
          <w:tcPr>
            <w:tcW w:w="992" w:type="dxa"/>
          </w:tcPr>
          <w:p w:rsidR="009620C6" w:rsidRPr="000B06B6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620C6" w:rsidRPr="000B06B6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0B06B6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992" w:type="dxa"/>
          </w:tcPr>
          <w:p w:rsidR="009620C6" w:rsidRPr="000B06B6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620C6" w:rsidRPr="000B06B6" w:rsidRDefault="000B06B6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9620C6" w:rsidRPr="000B06B6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324DDB">
        <w:tc>
          <w:tcPr>
            <w:tcW w:w="709" w:type="dxa"/>
          </w:tcPr>
          <w:p w:rsidR="00324DDB" w:rsidRPr="00F51DCC" w:rsidRDefault="00324D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53" w:type="dxa"/>
          </w:tcPr>
          <w:p w:rsidR="00324DDB" w:rsidRPr="00F51DCC" w:rsidRDefault="00324D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992" w:type="dxa"/>
          </w:tcPr>
          <w:p w:rsidR="00324DDB" w:rsidRPr="000B06B6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24DDB" w:rsidRPr="000B06B6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324DDB" w:rsidRPr="000B06B6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24DDB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9620C6">
        <w:tc>
          <w:tcPr>
            <w:tcW w:w="709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Кортежи и словари</w:t>
            </w:r>
          </w:p>
        </w:tc>
        <w:tc>
          <w:tcPr>
            <w:tcW w:w="992" w:type="dxa"/>
          </w:tcPr>
          <w:p w:rsidR="009620C6" w:rsidRPr="000B06B6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620C6" w:rsidRPr="000B06B6" w:rsidRDefault="000B06B6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9620C6" w:rsidRPr="000B06B6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CA4911">
        <w:tc>
          <w:tcPr>
            <w:tcW w:w="709" w:type="dxa"/>
          </w:tcPr>
          <w:p w:rsidR="00CA4911" w:rsidRPr="00F51DCC" w:rsidRDefault="00CA491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253" w:type="dxa"/>
          </w:tcPr>
          <w:p w:rsidR="00CA4911" w:rsidRPr="00F51DCC" w:rsidRDefault="00CA491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992" w:type="dxa"/>
          </w:tcPr>
          <w:p w:rsidR="00CA4911" w:rsidRPr="000B06B6" w:rsidRDefault="00CA4911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A4911" w:rsidRPr="000B06B6" w:rsidRDefault="00CA4911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CA4911" w:rsidRPr="000B06B6" w:rsidRDefault="00CA4911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A4911" w:rsidRPr="00F51DCC" w:rsidRDefault="00CA491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0B06B6" w:rsidTr="00FE3AB8">
        <w:tc>
          <w:tcPr>
            <w:tcW w:w="709" w:type="dxa"/>
          </w:tcPr>
          <w:p w:rsidR="000B06B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B06B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языка Python</w:t>
            </w:r>
          </w:p>
        </w:tc>
        <w:tc>
          <w:tcPr>
            <w:tcW w:w="992" w:type="dxa"/>
            <w:vAlign w:val="bottom"/>
          </w:tcPr>
          <w:p w:rsidR="000B06B6" w:rsidRPr="000B06B6" w:rsidRDefault="00BF5AAB" w:rsidP="000B06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vAlign w:val="bottom"/>
          </w:tcPr>
          <w:p w:rsidR="000B06B6" w:rsidRPr="000B06B6" w:rsidRDefault="00BF5AAB" w:rsidP="000B06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0" w:type="dxa"/>
            <w:vAlign w:val="bottom"/>
          </w:tcPr>
          <w:p w:rsidR="000B06B6" w:rsidRPr="000B06B6" w:rsidRDefault="00BF5AAB" w:rsidP="000B06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0B06B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992" w:type="dxa"/>
          </w:tcPr>
          <w:p w:rsidR="009620C6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620C6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условий</w:t>
            </w:r>
          </w:p>
        </w:tc>
        <w:tc>
          <w:tcPr>
            <w:tcW w:w="992" w:type="dxa"/>
          </w:tcPr>
          <w:p w:rsidR="009620C6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цикла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992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цикла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while</w:t>
            </w:r>
            <w:proofErr w:type="spellEnd"/>
          </w:p>
        </w:tc>
        <w:tc>
          <w:tcPr>
            <w:tcW w:w="992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циклические алгоритмы</w:t>
            </w:r>
          </w:p>
        </w:tc>
        <w:tc>
          <w:tcPr>
            <w:tcW w:w="992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функций</w:t>
            </w:r>
          </w:p>
        </w:tc>
        <w:tc>
          <w:tcPr>
            <w:tcW w:w="992" w:type="dxa"/>
          </w:tcPr>
          <w:p w:rsidR="009620C6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A4911">
        <w:tc>
          <w:tcPr>
            <w:tcW w:w="709" w:type="dxa"/>
          </w:tcPr>
          <w:p w:rsidR="00CA4911" w:rsidRPr="00F51DCC" w:rsidRDefault="00CA4911" w:rsidP="008D37B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:rsidR="00CA4911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встроенных функций</w:t>
            </w:r>
          </w:p>
        </w:tc>
        <w:tc>
          <w:tcPr>
            <w:tcW w:w="992" w:type="dxa"/>
          </w:tcPr>
          <w:p w:rsidR="00CA4911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A4911" w:rsidRPr="000B06B6" w:rsidRDefault="00CA4911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CA4911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A4911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A4911">
        <w:tc>
          <w:tcPr>
            <w:tcW w:w="709" w:type="dxa"/>
          </w:tcPr>
          <w:p w:rsidR="00CA4911" w:rsidRPr="00F51DCC" w:rsidRDefault="00CA4911" w:rsidP="008D37B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53" w:type="dxa"/>
          </w:tcPr>
          <w:p w:rsidR="00CA4911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Рекурсия</w:t>
            </w:r>
          </w:p>
        </w:tc>
        <w:tc>
          <w:tcPr>
            <w:tcW w:w="992" w:type="dxa"/>
          </w:tcPr>
          <w:p w:rsidR="00CA4911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A4911" w:rsidRPr="000B06B6" w:rsidRDefault="00CA4911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CA4911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A4911" w:rsidRPr="00F51DCC" w:rsidRDefault="00CA491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06B6">
        <w:tc>
          <w:tcPr>
            <w:tcW w:w="709" w:type="dxa"/>
          </w:tcPr>
          <w:p w:rsidR="000B06B6" w:rsidRDefault="000B06B6" w:rsidP="008D37B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253" w:type="dxa"/>
          </w:tcPr>
          <w:p w:rsidR="000B06B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9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модулей</w:t>
            </w:r>
          </w:p>
        </w:tc>
        <w:tc>
          <w:tcPr>
            <w:tcW w:w="992" w:type="dxa"/>
          </w:tcPr>
          <w:p w:rsidR="000B06B6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B06B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0B06B6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B06B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B06B6">
        <w:tc>
          <w:tcPr>
            <w:tcW w:w="709" w:type="dxa"/>
          </w:tcPr>
          <w:p w:rsidR="000B06B6" w:rsidRPr="00F51DCC" w:rsidRDefault="000B06B6" w:rsidP="008D37B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253" w:type="dxa"/>
          </w:tcPr>
          <w:p w:rsidR="000B06B6" w:rsidRPr="00CA4911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Графика с модулем </w:t>
            </w:r>
            <w:proofErr w:type="spellStart"/>
            <w:r w:rsidRPr="00CA4911">
              <w:rPr>
                <w:rFonts w:ascii="Times New Roman" w:eastAsia="Times New Roman" w:hAnsi="Times New Roman" w:cs="Times New Roman"/>
                <w:sz w:val="24"/>
                <w:szCs w:val="24"/>
              </w:rPr>
              <w:t>tkinter</w:t>
            </w:r>
            <w:proofErr w:type="spellEnd"/>
          </w:p>
        </w:tc>
        <w:tc>
          <w:tcPr>
            <w:tcW w:w="992" w:type="dxa"/>
          </w:tcPr>
          <w:p w:rsidR="000B06B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B06B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0B06B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B06B6" w:rsidRPr="00F51DCC" w:rsidRDefault="006527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51DCC">
        <w:tc>
          <w:tcPr>
            <w:tcW w:w="709" w:type="dxa"/>
          </w:tcPr>
          <w:p w:rsidR="00F51DCC" w:rsidRPr="00F51DCC" w:rsidRDefault="00F51DCC" w:rsidP="000A6AF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51DCC" w:rsidRPr="00F51DCC" w:rsidRDefault="00F51DCC" w:rsidP="000A6AF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проект</w:t>
            </w:r>
          </w:p>
        </w:tc>
        <w:tc>
          <w:tcPr>
            <w:tcW w:w="992" w:type="dxa"/>
          </w:tcPr>
          <w:p w:rsidR="00F51DCC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51DCC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F51DCC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51DCC" w:rsidRPr="00F51DCC" w:rsidRDefault="00F51DCC" w:rsidP="000A6AF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0B06B6" w:rsidTr="00784F73">
        <w:tc>
          <w:tcPr>
            <w:tcW w:w="709" w:type="dxa"/>
          </w:tcPr>
          <w:p w:rsidR="000B06B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B06B6" w:rsidRPr="00F51DCC" w:rsidRDefault="000B06B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bottom"/>
          </w:tcPr>
          <w:p w:rsidR="000B06B6" w:rsidRPr="000B06B6" w:rsidRDefault="00BF5AAB" w:rsidP="000B06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0" w:type="dxa"/>
            <w:vAlign w:val="bottom"/>
          </w:tcPr>
          <w:p w:rsidR="000B06B6" w:rsidRPr="000B06B6" w:rsidRDefault="000B06B6" w:rsidP="000B06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F5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bottom"/>
          </w:tcPr>
          <w:p w:rsidR="000B06B6" w:rsidRPr="000B06B6" w:rsidRDefault="000B06B6" w:rsidP="000B06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F5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B06B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Содержание учебного плана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Введение в язык программирования Python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1.1. Устройство яз</w:t>
      </w:r>
      <w:r w:rsidR="006527B9">
        <w:rPr>
          <w:rFonts w:ascii="Times New Roman" w:eastAsia="Times New Roman" w:hAnsi="Times New Roman" w:cs="Times New Roman"/>
          <w:b/>
          <w:i/>
          <w:sz w:val="24"/>
          <w:szCs w:val="24"/>
        </w:rPr>
        <w:t>ыка Python. Среда разработки ID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E. Сохранение Python-программ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Техника безопасности на занятии. Понятие «алгоритм», «исполнитель», «язык программирования», «программа», «интерпретатор». История языка программирования Python и </w:t>
      </w:r>
      <w:r w:rsidR="006527B9">
        <w:rPr>
          <w:rFonts w:ascii="Times New Roman" w:eastAsia="Times New Roman" w:hAnsi="Times New Roman" w:cs="Times New Roman"/>
          <w:sz w:val="24"/>
          <w:szCs w:val="24"/>
        </w:rPr>
        <w:t>его возможности. Виды окон в ID</w:t>
      </w:r>
      <w:r>
        <w:rPr>
          <w:rFonts w:ascii="Times New Roman" w:eastAsia="Times New Roman" w:hAnsi="Times New Roman" w:cs="Times New Roman"/>
          <w:sz w:val="24"/>
          <w:szCs w:val="24"/>
        </w:rPr>
        <w:t>E: окно программы и окно консоли. Сравнение этих окон и их возможностей.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Сохранение и запуск python</w:t>
      </w:r>
      <w:r w:rsidR="006527B9">
        <w:rPr>
          <w:rFonts w:ascii="Times New Roman" w:eastAsia="Times New Roman" w:hAnsi="Times New Roman" w:cs="Times New Roman"/>
          <w:sz w:val="24"/>
          <w:szCs w:val="24"/>
        </w:rPr>
        <w:t>-программ в среде разработки ID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1.2. Вывод данных на языке Python. Ввод и отладка программ в среде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Правила синтаксиса Python: правило начала, правило порядка, правило регистра. Понятие функции. Функция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«Символьная графика». Создание определённого рисунка с помощью символов. Отработка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1.3. Переменные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«переменная». Правила именования переменных в языке Python. Оператор присваивания. Функция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input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Проект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В данном проекте отрабатывается функция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input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(), с помощью которой становится возможным ввести свои данные в программу и отобразить их.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1.4. Выражения. Типы данных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Арифметические операции с помощью математических операторов +, -, *, /. Порядок выполнения операций. Понятие «выражение», «типы данных».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«Сумматор». При написании данной программы отрабатываются математические операторы и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1.5. Строки</w:t>
      </w:r>
    </w:p>
    <w:p w:rsidR="00324DDB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«строка». Создание строк. Переменные внутри строк. Операции со строками. </w:t>
      </w:r>
    </w:p>
    <w:p w:rsidR="00324DDB" w:rsidRDefault="00324DDB" w:rsidP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со строками.</w:t>
      </w:r>
    </w:p>
    <w:p w:rsidR="00324DDB" w:rsidRDefault="00324DDB" w:rsidP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1.6. Списки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«список». Создание списков.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Добавление/удаление элементов в/из список/списка.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Операции со списками.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со списками.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  <w:r w:rsidR="00B956DF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 Кортежи и словари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«кортеж». Создание кортежа. Операции с кортежем. Понятие «словарь». Создание словаря. 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«Любимые вещи»: создание списка любимых развлечений и любимых лакомств. </w:t>
      </w:r>
    </w:p>
    <w:p w:rsidR="009620C6" w:rsidRPr="00B956DF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  <w:r w:rsidR="00B956DF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CA4911">
        <w:rPr>
          <w:rFonts w:ascii="Times New Roman" w:eastAsia="Times New Roman" w:hAnsi="Times New Roman" w:cs="Times New Roman"/>
          <w:b/>
          <w:i/>
          <w:sz w:val="24"/>
          <w:szCs w:val="24"/>
        </w:rPr>
        <w:t>Множества</w:t>
      </w:r>
      <w:r w:rsidR="00B956DF" w:rsidRPr="00B956D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CA4911" w:rsidRDefault="00CA49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</w:t>
      </w:r>
      <w:r w:rsidR="000B06B6">
        <w:rPr>
          <w:rFonts w:ascii="Times New Roman" w:eastAsia="Times New Roman" w:hAnsi="Times New Roman" w:cs="Times New Roman"/>
          <w:sz w:val="24"/>
          <w:szCs w:val="24"/>
        </w:rPr>
        <w:t>Понятие «</w:t>
      </w:r>
      <w:r>
        <w:rPr>
          <w:rFonts w:ascii="Times New Roman" w:eastAsia="Times New Roman" w:hAnsi="Times New Roman" w:cs="Times New Roman"/>
          <w:sz w:val="24"/>
          <w:szCs w:val="24"/>
        </w:rPr>
        <w:t>множество</w:t>
      </w:r>
      <w:r w:rsidR="000B06B6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</w:rPr>
        <w:t>Операции над множествами, сравнение двух множеств.</w:t>
      </w:r>
    </w:p>
    <w:p w:rsidR="009620C6" w:rsidRDefault="00CA49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 множествами.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Основы языка Python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2.1. Условный оператор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«условный оператор», «вложенные команды», «оператор сравнения». Конструкция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 Операторы сравнения: &lt;, &gt;, &gt;=, &lt;=,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=, ==. Структура программы. Конструкция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if-else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Команды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условного оператора и операторов сравнения.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2.2. Объединение условий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Логические операторы: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Порядок выполнения операций. Переменные без значения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Проект «Калькулятор»: создание приложения по определенным условиям.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2.3. Использование цикла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</w:t>
      </w:r>
      <w:proofErr w:type="spellEnd"/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«цикл», «цикл со счётчиком». Конструкция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Практика. Проект «Таблица умножения»: создание приложения по определенным условиям.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2.4. Использование цикла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while</w:t>
      </w:r>
      <w:proofErr w:type="spellEnd"/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Теория. Понятие «ци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 с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едусловием». Конструкция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 Зацикливание и выход из цикла с помощью команды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Проект «Бомба взорвалась!». Написание программы по определенным условиям.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2.5. Решение задач на циклические алгоритмы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Теория. Виды циклов и их конструкции.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Решение задач на применение циклов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2.6. Применение функций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Теория. Понятие «функция», «параметр функции», «значение функции». Строение функции: имя, аргумент, тело. Создание и вызов функции. Переменные и область видимости.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понятия «функция», её строение и синтаксис.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2.7. Использование встроенных функций</w:t>
      </w:r>
    </w:p>
    <w:p w:rsidR="009620C6" w:rsidRPr="00500591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Теория. Функции</w:t>
      </w:r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abs, </w:t>
      </w:r>
      <w:proofErr w:type="spellStart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bool</w:t>
      </w:r>
      <w:proofErr w:type="spellEnd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dir, </w:t>
      </w:r>
      <w:proofErr w:type="spellStart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eval</w:t>
      </w:r>
      <w:proofErr w:type="spellEnd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exec, float, </w:t>
      </w:r>
      <w:proofErr w:type="spellStart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len</w:t>
      </w:r>
      <w:proofErr w:type="spellEnd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, max, min, range, sum.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функций.</w:t>
      </w:r>
    </w:p>
    <w:p w:rsidR="000B06B6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2.8. Рекурсия</w:t>
      </w:r>
    </w:p>
    <w:p w:rsidR="000B06B6" w:rsidRDefault="000B06B6" w:rsidP="000B06B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06B6">
        <w:rPr>
          <w:rFonts w:ascii="Times New Roman" w:hAnsi="Times New Roman" w:cs="Times New Roman"/>
          <w:sz w:val="24"/>
          <w:szCs w:val="24"/>
        </w:rPr>
        <w:t>Теория. Определение рекурсии, принцип работы. Факториал и число сочетаний.</w:t>
      </w:r>
    </w:p>
    <w:p w:rsidR="000B06B6" w:rsidRPr="000B06B6" w:rsidRDefault="000B06B6" w:rsidP="000B06B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06B6">
        <w:rPr>
          <w:rFonts w:ascii="Times New Roman" w:hAnsi="Times New Roman" w:cs="Times New Roman"/>
          <w:sz w:val="24"/>
          <w:szCs w:val="24"/>
        </w:rPr>
        <w:t>Практика. Решение задач на рекурсию.</w:t>
      </w:r>
    </w:p>
    <w:p w:rsidR="000B06B6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2.9. Применение модулей</w:t>
      </w:r>
    </w:p>
    <w:p w:rsidR="000B06B6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«модуль». Импортирование модуля в программу. Полезные модули: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pickle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6B6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применение модулей.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2.10. Графика с модулем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tkinter</w:t>
      </w:r>
      <w:proofErr w:type="spellEnd"/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Модуль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его возможности.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«Анимация»: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отрисовывание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объекта на холсте и программирование анимации.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Итоговый проект.</w:t>
      </w:r>
    </w:p>
    <w:p w:rsidR="000D12A9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Разработка собственного </w:t>
      </w:r>
      <w:r w:rsidR="000D12A9">
        <w:rPr>
          <w:rFonts w:ascii="Times New Roman" w:eastAsia="Times New Roman" w:hAnsi="Times New Roman" w:cs="Times New Roman"/>
          <w:sz w:val="24"/>
          <w:szCs w:val="24"/>
        </w:rPr>
        <w:t>проекта на тему, согласованную с учителем.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Условия реализации программы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каждый ПК интерпретатор языка программирования Python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IDE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PyCharm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ПК интерпретатор языка программирования Python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IDE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PyCharm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устройство).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обучения: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(беседы, объяснения, дискуссии);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репродуктивный (деятельность обучаемых носит алгоритмический характер, выполняется по инструкциям, предписаниям, правилам в аналогичных, сходных с показанным образцом ситуациях);</w:t>
      </w:r>
      <w:proofErr w:type="gramEnd"/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проблемного изложения;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эвристический (метод обучения заключается в организации активного поиска решения выдвинутых в обучении (или самостоятельно сформулированных) познавательных задач в ходе подготовки и реализации творческих проектов);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исследовательский.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Кадровые условия реализации программы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 реализует педагог дополнительного образования, который обладает навыками программирования на языке Python, владеет проектным мышлением и умеет организовать групповую проектную деятельность учащихся и руководить ею.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Перечень рекомендуемых источников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Джейсон, Python для детей. Самоучитель по программированию / Джейсон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пер. с англ. Станислава Ломакина ;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ред. Д. Абрамова]. 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Манн, Иванов и Фербер, 2017. — 320 с.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Великович Л., Цветкова М. Программирование для начинающих. – М.: Бином, 2008.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Программирование для детей. Перевод с английского Станислава Ломакина, Москва, «Манн, Иванов и Фербер», 2015 г.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pythonworld.ru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«Python 3 для начинающих».</w:t>
      </w:r>
    </w:p>
    <w:p w:rsidR="009620C6" w:rsidRDefault="000B06B6" w:rsidP="000D12A9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pythontutor.ru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Питонтьютор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sectPr w:rsidR="009620C6" w:rsidSect="00575CC7">
      <w:footerReference w:type="default" r:id="rId8"/>
      <w:pgSz w:w="11906" w:h="16838"/>
      <w:pgMar w:top="1134" w:right="850" w:bottom="1134" w:left="993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31F" w:rsidRDefault="00A6031F" w:rsidP="00575CC7">
      <w:pPr>
        <w:spacing w:after="0" w:line="240" w:lineRule="auto"/>
      </w:pPr>
      <w:r>
        <w:separator/>
      </w:r>
    </w:p>
  </w:endnote>
  <w:endnote w:type="continuationSeparator" w:id="0">
    <w:p w:rsidR="00A6031F" w:rsidRDefault="00A6031F" w:rsidP="0057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0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75CC7" w:rsidRPr="00575CC7" w:rsidRDefault="00CC1DD5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575CC7">
          <w:rPr>
            <w:rFonts w:ascii="Times New Roman" w:hAnsi="Times New Roman" w:cs="Times New Roman"/>
            <w:sz w:val="20"/>
          </w:rPr>
          <w:fldChar w:fldCharType="begin"/>
        </w:r>
        <w:r w:rsidR="00575CC7" w:rsidRPr="00575CC7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575CC7">
          <w:rPr>
            <w:rFonts w:ascii="Times New Roman" w:hAnsi="Times New Roman" w:cs="Times New Roman"/>
            <w:sz w:val="20"/>
          </w:rPr>
          <w:fldChar w:fldCharType="separate"/>
        </w:r>
        <w:r w:rsidR="005F338C">
          <w:rPr>
            <w:rFonts w:ascii="Times New Roman" w:hAnsi="Times New Roman" w:cs="Times New Roman"/>
            <w:noProof/>
            <w:sz w:val="20"/>
          </w:rPr>
          <w:t>8</w:t>
        </w:r>
        <w:r w:rsidRPr="00575CC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75CC7" w:rsidRDefault="00575CC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31F" w:rsidRDefault="00A6031F" w:rsidP="00575CC7">
      <w:pPr>
        <w:spacing w:after="0" w:line="240" w:lineRule="auto"/>
      </w:pPr>
      <w:r>
        <w:separator/>
      </w:r>
    </w:p>
  </w:footnote>
  <w:footnote w:type="continuationSeparator" w:id="0">
    <w:p w:rsidR="00A6031F" w:rsidRDefault="00A6031F" w:rsidP="00575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0C6"/>
    <w:rsid w:val="000047D1"/>
    <w:rsid w:val="000B06B6"/>
    <w:rsid w:val="000D12A9"/>
    <w:rsid w:val="00324DDB"/>
    <w:rsid w:val="00493AB2"/>
    <w:rsid w:val="00500591"/>
    <w:rsid w:val="005513B5"/>
    <w:rsid w:val="00575CC7"/>
    <w:rsid w:val="005F338C"/>
    <w:rsid w:val="0063539B"/>
    <w:rsid w:val="006527B9"/>
    <w:rsid w:val="0071556B"/>
    <w:rsid w:val="00762C40"/>
    <w:rsid w:val="0077226B"/>
    <w:rsid w:val="0080510D"/>
    <w:rsid w:val="009620C6"/>
    <w:rsid w:val="00995EAC"/>
    <w:rsid w:val="00A6031F"/>
    <w:rsid w:val="00B956DF"/>
    <w:rsid w:val="00BF5AAB"/>
    <w:rsid w:val="00CA4911"/>
    <w:rsid w:val="00CC1DD5"/>
    <w:rsid w:val="00D56116"/>
    <w:rsid w:val="00E32D0D"/>
    <w:rsid w:val="00F5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82"/>
  </w:style>
  <w:style w:type="paragraph" w:styleId="1">
    <w:name w:val="heading 1"/>
    <w:basedOn w:val="normal"/>
    <w:next w:val="normal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0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normal"/>
    <w:next w:val="normal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a">
    <w:name w:val="Hyperlink"/>
    <w:basedOn w:val="a0"/>
    <w:uiPriority w:val="99"/>
    <w:semiHidden/>
    <w:unhideWhenUsed/>
    <w:rsid w:val="000B06B6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locked/>
    <w:rsid w:val="00E32D0D"/>
  </w:style>
  <w:style w:type="paragraph" w:styleId="ab">
    <w:name w:val="header"/>
    <w:basedOn w:val="a"/>
    <w:link w:val="ac"/>
    <w:uiPriority w:val="99"/>
    <w:semiHidden/>
    <w:unhideWhenUsed/>
    <w:rsid w:val="0057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75CC7"/>
  </w:style>
  <w:style w:type="paragraph" w:styleId="ad">
    <w:name w:val="footer"/>
    <w:basedOn w:val="a"/>
    <w:link w:val="ae"/>
    <w:uiPriority w:val="99"/>
    <w:unhideWhenUsed/>
    <w:rsid w:val="0057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5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AB36B5-EF32-489C-AA5F-F96AF4841C1C}"/>
</file>

<file path=customXml/itemProps3.xml><?xml version="1.0" encoding="utf-8"?>
<ds:datastoreItem xmlns:ds="http://schemas.openxmlformats.org/officeDocument/2006/customXml" ds:itemID="{3EFA76FB-2290-451D-B51E-D15CD231BC08}"/>
</file>

<file path=customXml/itemProps4.xml><?xml version="1.0" encoding="utf-8"?>
<ds:datastoreItem xmlns:ds="http://schemas.openxmlformats.org/officeDocument/2006/customXml" ds:itemID="{7B16C9E8-C963-4CD0-8DD6-F366863F6B36}"/>
</file>

<file path=customXml/itemProps5.xml><?xml version="1.0" encoding="utf-8"?>
<ds:datastoreItem xmlns:ds="http://schemas.openxmlformats.org/officeDocument/2006/customXml" ds:itemID="{8FCBFB12-8163-459F-A26D-DE67AC9AC0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2021-09-05T20:54:00Z</dcterms:created>
  <dcterms:modified xsi:type="dcterms:W3CDTF">2021-09-05T20:54:00Z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</Properties>
</file>